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EFB" w:rsidRPr="00DA3A45" w:rsidRDefault="00065099" w:rsidP="007535EE">
      <w:pPr>
        <w:jc w:val="center"/>
        <w:rPr>
          <w:color w:val="FFFFFF"/>
          <w:sz w:val="2"/>
          <w:szCs w:val="2"/>
          <w:rtl/>
        </w:rPr>
      </w:pPr>
      <w:r>
        <w:rPr>
          <w:rFonts w:hint="cs"/>
          <w:color w:val="FFFFFF"/>
          <w:sz w:val="2"/>
          <w:szCs w:val="2"/>
          <w:rtl/>
        </w:rPr>
        <w:t>2010041102048</w:t>
      </w:r>
    </w:p>
    <w:p w:rsidR="006564F0" w:rsidRPr="000717AD" w:rsidRDefault="002C6344" w:rsidP="000717AD">
      <w:pPr>
        <w:jc w:val="center"/>
        <w:rPr>
          <w:sz w:val="28"/>
          <w:szCs w:val="28"/>
          <w:rtl/>
        </w:rPr>
      </w:pPr>
      <w:bookmarkStart w:id="0" w:name="department"/>
      <w:bookmarkEnd w:id="0"/>
      <w:r>
        <w:rPr>
          <w:sz w:val="28"/>
          <w:szCs w:val="28"/>
          <w:rtl/>
        </w:rPr>
        <w:t>אגף בכיר מערכות מידע</w:t>
      </w:r>
    </w:p>
    <w:p w:rsidR="006564F0" w:rsidRPr="008D46D7" w:rsidRDefault="006564F0" w:rsidP="006564F0">
      <w:pPr>
        <w:jc w:val="center"/>
        <w:rPr>
          <w:sz w:val="28"/>
          <w:szCs w:val="28"/>
          <w:rtl/>
        </w:rPr>
      </w:pPr>
    </w:p>
    <w:tbl>
      <w:tblPr>
        <w:bidiVisual/>
        <w:tblW w:w="0" w:type="auto"/>
        <w:tblInd w:w="5958" w:type="dxa"/>
        <w:tblLook w:val="04A0"/>
      </w:tblPr>
      <w:tblGrid>
        <w:gridCol w:w="1078"/>
        <w:gridCol w:w="2207"/>
      </w:tblGrid>
      <w:tr w:rsidR="006564F0" w:rsidRPr="00DA3A45" w:rsidTr="00065099">
        <w:tc>
          <w:tcPr>
            <w:tcW w:w="1078" w:type="dxa"/>
          </w:tcPr>
          <w:p w:rsidR="006564F0" w:rsidRPr="00DA3A45" w:rsidRDefault="006564F0" w:rsidP="00065099">
            <w:pPr>
              <w:spacing w:line="276" w:lineRule="auto"/>
              <w:rPr>
                <w:rtl/>
              </w:rPr>
            </w:pPr>
            <w:r w:rsidRPr="00DA3A45">
              <w:rPr>
                <w:rFonts w:hint="cs"/>
                <w:rtl/>
              </w:rPr>
              <w:t>ירושלים,</w:t>
            </w:r>
          </w:p>
        </w:tc>
        <w:tc>
          <w:tcPr>
            <w:tcW w:w="2207" w:type="dxa"/>
          </w:tcPr>
          <w:p w:rsidR="006564F0" w:rsidRPr="00DA3A45" w:rsidRDefault="008F5C08" w:rsidP="00065099">
            <w:pPr>
              <w:spacing w:line="276" w:lineRule="auto"/>
              <w:rPr>
                <w:rtl/>
              </w:rPr>
            </w:pPr>
            <w:r w:rsidRPr="00DA3A45">
              <w:rPr>
                <w:rtl/>
              </w:rPr>
              <w:fldChar w:fldCharType="begin"/>
            </w:r>
            <w:r w:rsidR="006564F0" w:rsidRPr="00DA3A45">
              <w:rPr>
                <w:rtl/>
              </w:rPr>
              <w:instrText xml:space="preserve"> </w:instrText>
            </w:r>
            <w:r w:rsidR="006564F0" w:rsidRPr="00DA3A45">
              <w:rPr>
                <w:rFonts w:hint="cs"/>
              </w:rPr>
              <w:instrText>CREATEDATE  \@ " d</w:instrText>
            </w:r>
            <w:r w:rsidR="006564F0" w:rsidRPr="00DA3A45">
              <w:rPr>
                <w:rFonts w:hint="cs"/>
                <w:rtl/>
              </w:rPr>
              <w:instrText xml:space="preserve">  ב</w:instrText>
            </w:r>
            <w:r w:rsidR="006564F0" w:rsidRPr="00DA3A45">
              <w:rPr>
                <w:rFonts w:hint="cs"/>
              </w:rPr>
              <w:instrText>MMMM, yyyy" \h  \* MERGEFORMAT</w:instrText>
            </w:r>
            <w:r w:rsidR="006564F0" w:rsidRPr="00DA3A45">
              <w:rPr>
                <w:rtl/>
              </w:rPr>
              <w:instrText xml:space="preserve"> </w:instrText>
            </w:r>
            <w:r w:rsidRPr="00DA3A45">
              <w:rPr>
                <w:rtl/>
              </w:rPr>
              <w:fldChar w:fldCharType="separate"/>
            </w:r>
            <w:r w:rsidR="0049757A">
              <w:rPr>
                <w:noProof/>
                <w:rtl/>
              </w:rPr>
              <w:t>‏ י"ג  בתשרי, תשע"א</w:t>
            </w:r>
            <w:r w:rsidRPr="00DA3A45">
              <w:rPr>
                <w:rtl/>
              </w:rPr>
              <w:fldChar w:fldCharType="end"/>
            </w:r>
          </w:p>
        </w:tc>
      </w:tr>
      <w:tr w:rsidR="006564F0" w:rsidRPr="00DA3A45" w:rsidTr="00065099">
        <w:tc>
          <w:tcPr>
            <w:tcW w:w="1078" w:type="dxa"/>
          </w:tcPr>
          <w:p w:rsidR="006564F0" w:rsidRPr="00065099" w:rsidRDefault="006564F0" w:rsidP="00065099">
            <w:pPr>
              <w:spacing w:line="276" w:lineRule="auto"/>
              <w:rPr>
                <w:b w:val="0"/>
                <w:bCs/>
                <w:rtl/>
              </w:rPr>
            </w:pPr>
          </w:p>
        </w:tc>
        <w:tc>
          <w:tcPr>
            <w:tcW w:w="2207" w:type="dxa"/>
          </w:tcPr>
          <w:p w:rsidR="006564F0" w:rsidRPr="00DA3A45" w:rsidRDefault="008F5C08" w:rsidP="00065099">
            <w:pPr>
              <w:spacing w:line="276" w:lineRule="auto"/>
              <w:rPr>
                <w:rtl/>
              </w:rPr>
            </w:pPr>
            <w:r w:rsidRPr="00DA3A45">
              <w:rPr>
                <w:rtl/>
              </w:rPr>
              <w:fldChar w:fldCharType="begin"/>
            </w:r>
            <w:r w:rsidR="006564F0" w:rsidRPr="00DA3A45">
              <w:rPr>
                <w:rtl/>
              </w:rPr>
              <w:instrText xml:space="preserve"> </w:instrText>
            </w:r>
            <w:r w:rsidR="006564F0" w:rsidRPr="00DA3A45">
              <w:rPr>
                <w:rFonts w:hint="cs"/>
              </w:rPr>
              <w:instrText>CREATEDATE  \@ " d</w:instrText>
            </w:r>
            <w:r w:rsidR="006564F0" w:rsidRPr="00DA3A45">
              <w:rPr>
                <w:rFonts w:hint="cs"/>
                <w:rtl/>
              </w:rPr>
              <w:instrText xml:space="preserve">  ב</w:instrText>
            </w:r>
            <w:r w:rsidR="006564F0" w:rsidRPr="00DA3A45">
              <w:rPr>
                <w:rFonts w:hint="cs"/>
              </w:rPr>
              <w:instrText>MMMM, yyyy"  \* MERGEFORMAT</w:instrText>
            </w:r>
            <w:r w:rsidR="006564F0" w:rsidRPr="00DA3A45">
              <w:rPr>
                <w:rtl/>
              </w:rPr>
              <w:instrText xml:space="preserve"> </w:instrText>
            </w:r>
            <w:r w:rsidRPr="00DA3A45">
              <w:rPr>
                <w:rtl/>
              </w:rPr>
              <w:fldChar w:fldCharType="separate"/>
            </w:r>
            <w:r w:rsidR="0049757A">
              <w:rPr>
                <w:noProof/>
                <w:rtl/>
              </w:rPr>
              <w:t>‏ 21  בספטמבר, 2010</w:t>
            </w:r>
            <w:r w:rsidRPr="00DA3A45">
              <w:rPr>
                <w:rtl/>
              </w:rPr>
              <w:fldChar w:fldCharType="end"/>
            </w:r>
          </w:p>
        </w:tc>
      </w:tr>
    </w:tbl>
    <w:p w:rsidR="00801836" w:rsidRPr="00801836" w:rsidRDefault="00801836" w:rsidP="006564F0">
      <w:pPr>
        <w:rPr>
          <w:sz w:val="2"/>
          <w:szCs w:val="2"/>
          <w:rtl/>
        </w:rPr>
      </w:pPr>
    </w:p>
    <w:tbl>
      <w:tblPr>
        <w:bidiVisual/>
        <w:tblW w:w="0" w:type="auto"/>
        <w:tblInd w:w="5958" w:type="dxa"/>
        <w:tblLook w:val="04A0"/>
      </w:tblPr>
      <w:tblGrid>
        <w:gridCol w:w="990"/>
        <w:gridCol w:w="2295"/>
      </w:tblGrid>
      <w:tr w:rsidR="00801836" w:rsidRPr="00DA3A45" w:rsidTr="00065099">
        <w:tc>
          <w:tcPr>
            <w:tcW w:w="1080" w:type="dxa"/>
          </w:tcPr>
          <w:p w:rsidR="00801836" w:rsidRDefault="00801836" w:rsidP="00065099">
            <w:pPr>
              <w:spacing w:line="276" w:lineRule="auto"/>
              <w:rPr>
                <w:rFonts w:hint="cs"/>
                <w:rtl/>
              </w:rPr>
            </w:pPr>
          </w:p>
          <w:p w:rsidR="00044BA5" w:rsidRDefault="00044BA5" w:rsidP="00065099">
            <w:pPr>
              <w:spacing w:line="276" w:lineRule="auto"/>
              <w:rPr>
                <w:rFonts w:hint="cs"/>
                <w:rtl/>
              </w:rPr>
            </w:pPr>
          </w:p>
          <w:p w:rsidR="00044BA5" w:rsidRPr="00DA3A45" w:rsidRDefault="00044BA5" w:rsidP="00065099">
            <w:pPr>
              <w:spacing w:line="276" w:lineRule="auto"/>
              <w:rPr>
                <w:rtl/>
              </w:rPr>
            </w:pPr>
          </w:p>
        </w:tc>
        <w:tc>
          <w:tcPr>
            <w:tcW w:w="2538" w:type="dxa"/>
          </w:tcPr>
          <w:p w:rsidR="00801836" w:rsidRPr="00801836" w:rsidRDefault="00801836" w:rsidP="00065099">
            <w:pPr>
              <w:spacing w:line="276" w:lineRule="auto"/>
              <w:rPr>
                <w:rtl/>
              </w:rPr>
            </w:pPr>
          </w:p>
        </w:tc>
      </w:tr>
    </w:tbl>
    <w:tbl>
      <w:tblPr>
        <w:tblStyle w:val="a9"/>
        <w:bidiVisual/>
        <w:tblW w:w="0" w:type="auto"/>
        <w:tblInd w:w="488" w:type="dxa"/>
        <w:tblLook w:val="04A0"/>
      </w:tblPr>
      <w:tblGrid>
        <w:gridCol w:w="3129"/>
        <w:gridCol w:w="1789"/>
        <w:gridCol w:w="1821"/>
        <w:gridCol w:w="1821"/>
      </w:tblGrid>
      <w:tr w:rsidR="00BF28DC" w:rsidTr="00BF28DC">
        <w:tc>
          <w:tcPr>
            <w:tcW w:w="3129" w:type="dxa"/>
          </w:tcPr>
          <w:p w:rsidR="00BF28DC" w:rsidRDefault="00BF28DC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מוצר</w:t>
            </w:r>
          </w:p>
        </w:tc>
        <w:tc>
          <w:tcPr>
            <w:tcW w:w="1789" w:type="dxa"/>
          </w:tcPr>
          <w:p w:rsidR="00BF28DC" w:rsidRDefault="00BF28DC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מחיר ליחידה</w:t>
            </w:r>
          </w:p>
        </w:tc>
        <w:tc>
          <w:tcPr>
            <w:tcW w:w="1821" w:type="dxa"/>
          </w:tcPr>
          <w:p w:rsidR="00BF28DC" w:rsidRDefault="00BF28DC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כמות מקסימאלית מוערכת לרכישה ב-5 השנים הקרובות</w:t>
            </w:r>
          </w:p>
        </w:tc>
        <w:tc>
          <w:tcPr>
            <w:tcW w:w="1821" w:type="dxa"/>
          </w:tcPr>
          <w:p w:rsidR="00BF28DC" w:rsidRDefault="00BF28DC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עלות מקסימאלית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שרת</w:t>
            </w:r>
            <w:r w:rsidR="004C64EE">
              <w:rPr>
                <w:rFonts w:hint="cs"/>
                <w:sz w:val="26"/>
                <w:rtl/>
              </w:rPr>
              <w:t xml:space="preserve"> </w:t>
            </w:r>
            <w:r w:rsidR="004C64EE">
              <w:rPr>
                <w:sz w:val="26"/>
              </w:rPr>
              <w:t>QlikView</w:t>
            </w:r>
            <w:r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</w:rPr>
              <w:t>SBE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18,000 $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$18,000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שרת</w:t>
            </w:r>
            <w:r w:rsidR="004C64EE">
              <w:rPr>
                <w:rFonts w:hint="cs"/>
                <w:sz w:val="26"/>
                <w:rtl/>
              </w:rPr>
              <w:t xml:space="preserve"> </w:t>
            </w:r>
            <w:r w:rsidR="004C64EE">
              <w:rPr>
                <w:sz w:val="26"/>
              </w:rPr>
              <w:t>QlikView</w:t>
            </w:r>
            <w:r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</w:rPr>
              <w:t>EE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35,000$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$35,000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שידרוג שרת</w:t>
            </w:r>
            <w:r w:rsidR="004C64EE">
              <w:rPr>
                <w:rFonts w:hint="cs"/>
                <w:sz w:val="26"/>
                <w:rtl/>
              </w:rPr>
              <w:t xml:space="preserve"> </w:t>
            </w:r>
            <w:r w:rsidR="004C64EE">
              <w:rPr>
                <w:sz w:val="26"/>
              </w:rPr>
              <w:t>QlikView</w:t>
            </w:r>
            <w:r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</w:rPr>
              <w:t>SBE</w:t>
            </w:r>
            <w:r>
              <w:rPr>
                <w:rFonts w:hint="cs"/>
                <w:sz w:val="26"/>
                <w:rtl/>
              </w:rPr>
              <w:t xml:space="preserve"> לשרת </w:t>
            </w:r>
            <w:r>
              <w:rPr>
                <w:rFonts w:hint="cs"/>
                <w:sz w:val="26"/>
              </w:rPr>
              <w:t>EE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26,500$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$26,600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שרת </w:t>
            </w:r>
            <w:r w:rsidRPr="00BE2949">
              <w:rPr>
                <w:sz w:val="26"/>
              </w:rPr>
              <w:t>GeoQlik</w:t>
            </w:r>
            <w:r w:rsidR="004C64EE">
              <w:rPr>
                <w:rFonts w:hint="cs"/>
                <w:sz w:val="26"/>
                <w:rtl/>
              </w:rPr>
              <w:t xml:space="preserve"> </w:t>
            </w:r>
            <w:r w:rsidR="004C64EE">
              <w:rPr>
                <w:rFonts w:hint="cs"/>
                <w:sz w:val="26"/>
              </w:rPr>
              <w:t>SBE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2,520$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$2,520</w:t>
            </w:r>
          </w:p>
        </w:tc>
      </w:tr>
      <w:tr w:rsidR="004C64EE" w:rsidTr="00DC5030">
        <w:tc>
          <w:tcPr>
            <w:tcW w:w="3129" w:type="dxa"/>
          </w:tcPr>
          <w:p w:rsidR="004C64EE" w:rsidRDefault="004C64EE" w:rsidP="004C64EE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שרת </w:t>
            </w:r>
            <w:r w:rsidRPr="00BE2949">
              <w:rPr>
                <w:sz w:val="26"/>
              </w:rPr>
              <w:t>GeoQlik</w:t>
            </w:r>
            <w:r>
              <w:rPr>
                <w:rFonts w:hint="cs"/>
                <w:sz w:val="26"/>
                <w:rtl/>
              </w:rPr>
              <w:t xml:space="preserve"> </w:t>
            </w:r>
            <w:r>
              <w:rPr>
                <w:sz w:val="26"/>
              </w:rPr>
              <w:t>EE</w:t>
            </w:r>
          </w:p>
        </w:tc>
        <w:tc>
          <w:tcPr>
            <w:tcW w:w="1789" w:type="dxa"/>
          </w:tcPr>
          <w:p w:rsidR="004C64EE" w:rsidRDefault="00215E34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10,500$</w:t>
            </w:r>
          </w:p>
        </w:tc>
        <w:tc>
          <w:tcPr>
            <w:tcW w:w="1821" w:type="dxa"/>
          </w:tcPr>
          <w:p w:rsidR="004C64EE" w:rsidRDefault="004C64EE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4C64EE" w:rsidRPr="00DC5030" w:rsidRDefault="00215E34" w:rsidP="00DC5030">
            <w:pPr>
              <w:snapToGrid w:val="0"/>
              <w:spacing w:line="240" w:lineRule="auto"/>
              <w:rPr>
                <w:sz w:val="26"/>
              </w:rPr>
            </w:pPr>
            <w:r>
              <w:rPr>
                <w:rFonts w:hint="cs"/>
                <w:sz w:val="26"/>
                <w:rtl/>
              </w:rPr>
              <w:t>10,500$</w:t>
            </w:r>
          </w:p>
        </w:tc>
      </w:tr>
      <w:tr w:rsidR="004C64EE" w:rsidTr="00DC5030">
        <w:tc>
          <w:tcPr>
            <w:tcW w:w="3129" w:type="dxa"/>
          </w:tcPr>
          <w:p w:rsidR="004C64EE" w:rsidRPr="004C64EE" w:rsidRDefault="004C64EE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שידרוג שרת </w:t>
            </w:r>
            <w:r w:rsidRPr="00BE2949">
              <w:rPr>
                <w:sz w:val="26"/>
              </w:rPr>
              <w:t>GeoQlik</w:t>
            </w:r>
            <w:r>
              <w:rPr>
                <w:rFonts w:hint="cs"/>
                <w:sz w:val="26"/>
                <w:rtl/>
              </w:rPr>
              <w:t xml:space="preserve"> </w:t>
            </w:r>
            <w:r>
              <w:rPr>
                <w:rFonts w:hint="cs"/>
                <w:sz w:val="26"/>
              </w:rPr>
              <w:t>SBE</w:t>
            </w:r>
            <w:r>
              <w:rPr>
                <w:rFonts w:hint="cs"/>
                <w:sz w:val="26"/>
                <w:rtl/>
              </w:rPr>
              <w:t xml:space="preserve"> לשרת </w:t>
            </w:r>
            <w:r>
              <w:rPr>
                <w:rFonts w:hint="cs"/>
                <w:sz w:val="26"/>
              </w:rPr>
              <w:t>EE</w:t>
            </w:r>
          </w:p>
        </w:tc>
        <w:tc>
          <w:tcPr>
            <w:tcW w:w="1789" w:type="dxa"/>
          </w:tcPr>
          <w:p w:rsidR="004C64EE" w:rsidRDefault="00215E34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7,980 $</w:t>
            </w:r>
          </w:p>
        </w:tc>
        <w:tc>
          <w:tcPr>
            <w:tcW w:w="1821" w:type="dxa"/>
          </w:tcPr>
          <w:p w:rsidR="004C64EE" w:rsidRDefault="004C64EE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  <w:vAlign w:val="bottom"/>
          </w:tcPr>
          <w:p w:rsidR="004C64EE" w:rsidRPr="00DC5030" w:rsidRDefault="00215E34" w:rsidP="00DC5030">
            <w:pPr>
              <w:snapToGrid w:val="0"/>
              <w:spacing w:line="240" w:lineRule="auto"/>
              <w:rPr>
                <w:sz w:val="26"/>
              </w:rPr>
            </w:pPr>
            <w:r>
              <w:rPr>
                <w:rFonts w:hint="cs"/>
                <w:sz w:val="26"/>
                <w:rtl/>
              </w:rPr>
              <w:t>7,980 $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 רישיונות משתמש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31,590 ₪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 w:rsidRPr="00DC5030">
              <w:rPr>
                <w:sz w:val="26"/>
              </w:rPr>
              <w:t>63,180</w:t>
            </w:r>
            <w:r w:rsidRPr="00DC5030">
              <w:rPr>
                <w:rFonts w:hint="cs"/>
                <w:sz w:val="26"/>
                <w:rtl/>
              </w:rPr>
              <w:t xml:space="preserve"> ₪ 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8 רישיונות משתמש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42,550 ₪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85,100</w:t>
            </w:r>
            <w:r w:rsidRPr="00DC5030">
              <w:rPr>
                <w:rFonts w:hint="cs"/>
                <w:sz w:val="26"/>
                <w:rtl/>
              </w:rPr>
              <w:t xml:space="preserve"> ₪ 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20 רישיונות משתמש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103,420 ₪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4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044BA5">
            <w:pPr>
              <w:snapToGrid w:val="0"/>
              <w:spacing w:line="240" w:lineRule="auto"/>
              <w:rPr>
                <w:sz w:val="26"/>
              </w:rPr>
            </w:pPr>
            <w:r w:rsidRPr="00DC5030">
              <w:rPr>
                <w:sz w:val="26"/>
              </w:rPr>
              <w:t>413</w:t>
            </w:r>
            <w:r w:rsidR="00044BA5">
              <w:rPr>
                <w:sz w:val="26"/>
              </w:rPr>
              <w:t>,</w:t>
            </w:r>
            <w:r w:rsidRPr="00DC5030">
              <w:rPr>
                <w:sz w:val="26"/>
              </w:rPr>
              <w:t>680</w:t>
            </w:r>
            <w:r w:rsidRPr="00DC5030">
              <w:rPr>
                <w:rFonts w:hint="cs"/>
                <w:sz w:val="26"/>
                <w:rtl/>
              </w:rPr>
              <w:t xml:space="preserve"> ₪ 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רישיון </w:t>
            </w:r>
            <w:r w:rsidRPr="00BE2949">
              <w:rPr>
                <w:sz w:val="26"/>
              </w:rPr>
              <w:t>GeoQlik</w:t>
            </w:r>
            <w:r w:rsidRPr="00BE2949">
              <w:rPr>
                <w:rFonts w:hint="cs"/>
                <w:sz w:val="26"/>
                <w:rtl/>
              </w:rPr>
              <w:t xml:space="preserve"> למשתמש</w:t>
            </w:r>
            <w:r>
              <w:rPr>
                <w:rFonts w:hint="cs"/>
                <w:sz w:val="26"/>
                <w:rtl/>
              </w:rPr>
              <w:t xml:space="preserve"> 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540 $</w:t>
            </w:r>
          </w:p>
        </w:tc>
        <w:tc>
          <w:tcPr>
            <w:tcW w:w="1821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50</w:t>
            </w:r>
          </w:p>
        </w:tc>
        <w:tc>
          <w:tcPr>
            <w:tcW w:w="1821" w:type="dxa"/>
            <w:vAlign w:val="bottom"/>
          </w:tcPr>
          <w:p w:rsidR="00DC5030" w:rsidRP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 w:rsidRPr="00DC5030">
              <w:rPr>
                <w:sz w:val="26"/>
              </w:rPr>
              <w:t>27,000</w:t>
            </w:r>
            <w:r w:rsidRPr="00DC5030">
              <w:rPr>
                <w:rFonts w:hint="cs"/>
                <w:sz w:val="26"/>
                <w:rtl/>
              </w:rPr>
              <w:t xml:space="preserve"> $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חילול קובץ </w:t>
            </w:r>
            <w:r>
              <w:rPr>
                <w:rFonts w:hint="cs"/>
                <w:sz w:val="26"/>
              </w:rPr>
              <w:t>GIS</w:t>
            </w:r>
          </w:p>
        </w:tc>
        <w:tc>
          <w:tcPr>
            <w:tcW w:w="1789" w:type="dxa"/>
          </w:tcPr>
          <w:p w:rsidR="00DC5030" w:rsidRDefault="00DC5030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ascii="Arial" w:hAnsi="Arial" w:cs="Arial"/>
                <w:noProof/>
                <w:szCs w:val="22"/>
                <w:rtl/>
              </w:rPr>
              <w:t xml:space="preserve">400 </w:t>
            </w:r>
            <w:r w:rsidRPr="00645538">
              <w:rPr>
                <w:rFonts w:ascii="Arial" w:hAnsi="Arial" w:cs="Arial"/>
                <w:noProof/>
                <w:szCs w:val="22"/>
                <w:rtl/>
              </w:rPr>
              <w:t>€</w:t>
            </w:r>
          </w:p>
        </w:tc>
        <w:tc>
          <w:tcPr>
            <w:tcW w:w="1821" w:type="dxa"/>
          </w:tcPr>
          <w:p w:rsidR="00DC5030" w:rsidRDefault="004C64EE" w:rsidP="00BF28DC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50</w:t>
            </w:r>
          </w:p>
        </w:tc>
        <w:tc>
          <w:tcPr>
            <w:tcW w:w="1821" w:type="dxa"/>
            <w:vAlign w:val="bottom"/>
          </w:tcPr>
          <w:p w:rsidR="00DC5030" w:rsidRPr="00DC5030" w:rsidRDefault="004C64EE" w:rsidP="00DC5030">
            <w:pPr>
              <w:snapToGrid w:val="0"/>
              <w:spacing w:line="240" w:lineRule="auto"/>
              <w:rPr>
                <w:sz w:val="26"/>
              </w:rPr>
            </w:pPr>
            <w:r>
              <w:rPr>
                <w:rFonts w:hint="cs"/>
                <w:sz w:val="26"/>
                <w:rtl/>
              </w:rPr>
              <w:t>20</w:t>
            </w:r>
            <w:r w:rsidR="00DC5030" w:rsidRPr="00DC5030">
              <w:rPr>
                <w:rFonts w:hint="cs"/>
                <w:sz w:val="26"/>
                <w:rtl/>
              </w:rPr>
              <w:t xml:space="preserve">,000 </w:t>
            </w:r>
            <w:r w:rsidR="00DC5030" w:rsidRPr="00DC5030">
              <w:rPr>
                <w:sz w:val="26"/>
                <w:rtl/>
              </w:rPr>
              <w:t>€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BE2949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תחזוקת שרתים ורישיונות משתמש (לאחר שנת אחריות ראשונה)</w:t>
            </w:r>
          </w:p>
        </w:tc>
        <w:tc>
          <w:tcPr>
            <w:tcW w:w="5431" w:type="dxa"/>
            <w:gridSpan w:val="3"/>
          </w:tcPr>
          <w:p w:rsidR="00DC5030" w:rsidRPr="00DC5030" w:rsidRDefault="00DC5030" w:rsidP="00DC5030">
            <w:pPr>
              <w:rPr>
                <w:rFonts w:ascii="Arial" w:hAnsi="Arial" w:cs="Arial"/>
                <w:b w:val="0"/>
                <w:bCs/>
                <w:color w:val="000000"/>
                <w:szCs w:val="22"/>
              </w:rPr>
            </w:pPr>
            <w:r>
              <w:rPr>
                <w:rFonts w:ascii="Arial" w:hAnsi="Arial" w:cs="Arial" w:hint="cs"/>
                <w:noProof/>
                <w:szCs w:val="22"/>
                <w:rtl/>
              </w:rPr>
              <w:t>17%</w:t>
            </w:r>
            <w:r w:rsidRPr="00DC5030">
              <w:rPr>
                <w:rFonts w:hint="cs"/>
                <w:sz w:val="26"/>
                <w:rtl/>
              </w:rPr>
              <w:t xml:space="preserve"> מעלות הרכישה</w:t>
            </w:r>
          </w:p>
        </w:tc>
      </w:tr>
    </w:tbl>
    <w:p w:rsidR="00DC5030" w:rsidRDefault="00DC5030" w:rsidP="00DC5030">
      <w:pPr>
        <w:snapToGrid w:val="0"/>
        <w:spacing w:line="240" w:lineRule="auto"/>
        <w:ind w:left="288"/>
        <w:rPr>
          <w:sz w:val="26"/>
        </w:rPr>
      </w:pPr>
    </w:p>
    <w:p w:rsidR="004C64EE" w:rsidRDefault="004C64EE" w:rsidP="004C64EE">
      <w:pPr>
        <w:snapToGrid w:val="0"/>
        <w:spacing w:line="240" w:lineRule="auto"/>
        <w:ind w:left="288"/>
        <w:rPr>
          <w:sz w:val="26"/>
        </w:rPr>
      </w:pPr>
    </w:p>
    <w:tbl>
      <w:tblPr>
        <w:tblStyle w:val="a9"/>
        <w:bidiVisual/>
        <w:tblW w:w="0" w:type="auto"/>
        <w:tblInd w:w="488" w:type="dxa"/>
        <w:tblLook w:val="04A0"/>
      </w:tblPr>
      <w:tblGrid>
        <w:gridCol w:w="3129"/>
        <w:gridCol w:w="1789"/>
        <w:gridCol w:w="1821"/>
        <w:gridCol w:w="1821"/>
      </w:tblGrid>
      <w:tr w:rsidR="00DC5030" w:rsidTr="00DC5030">
        <w:tc>
          <w:tcPr>
            <w:tcW w:w="3129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מוצר</w:t>
            </w:r>
          </w:p>
        </w:tc>
        <w:tc>
          <w:tcPr>
            <w:tcW w:w="1789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מחיר ליחידה</w:t>
            </w:r>
          </w:p>
        </w:tc>
        <w:tc>
          <w:tcPr>
            <w:tcW w:w="1821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כמות מקסימאלית מוערכת לרכישה ב-5 השנים הקרובות</w:t>
            </w:r>
          </w:p>
        </w:tc>
        <w:tc>
          <w:tcPr>
            <w:tcW w:w="1821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עלות מקסימאלית</w:t>
            </w:r>
          </w:p>
        </w:tc>
      </w:tr>
      <w:tr w:rsidR="00DC5030" w:rsidTr="00DC5030">
        <w:tc>
          <w:tcPr>
            <w:tcW w:w="3129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20 רישיונות משתמש</w:t>
            </w:r>
          </w:p>
        </w:tc>
        <w:tc>
          <w:tcPr>
            <w:tcW w:w="1789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103,420 ₪</w:t>
            </w:r>
          </w:p>
        </w:tc>
        <w:tc>
          <w:tcPr>
            <w:tcW w:w="1821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</w:t>
            </w:r>
          </w:p>
        </w:tc>
        <w:tc>
          <w:tcPr>
            <w:tcW w:w="1821" w:type="dxa"/>
          </w:tcPr>
          <w:p w:rsidR="00DC5030" w:rsidRDefault="00DC5030" w:rsidP="00DC5030">
            <w:pPr>
              <w:snapToGrid w:val="0"/>
              <w:spacing w:line="240" w:lineRule="auto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103,420 ₪</w:t>
            </w:r>
          </w:p>
        </w:tc>
      </w:tr>
    </w:tbl>
    <w:p w:rsidR="004C64EE" w:rsidRDefault="004C64EE" w:rsidP="004C64EE">
      <w:pPr>
        <w:snapToGrid w:val="0"/>
        <w:spacing w:line="240" w:lineRule="auto"/>
        <w:ind w:left="288"/>
        <w:rPr>
          <w:sz w:val="26"/>
        </w:rPr>
      </w:pPr>
    </w:p>
    <w:p w:rsidR="004C64EE" w:rsidRDefault="004C64EE" w:rsidP="004C64EE">
      <w:pPr>
        <w:snapToGrid w:val="0"/>
        <w:spacing w:line="240" w:lineRule="auto"/>
        <w:ind w:left="288"/>
        <w:rPr>
          <w:sz w:val="26"/>
        </w:rPr>
      </w:pPr>
    </w:p>
    <w:p w:rsidR="0003768C" w:rsidRPr="0068325E" w:rsidRDefault="00BE2949" w:rsidP="00044BA5">
      <w:pPr>
        <w:snapToGrid w:val="0"/>
        <w:spacing w:line="240" w:lineRule="auto"/>
        <w:ind w:left="288"/>
        <w:rPr>
          <w:sz w:val="26"/>
          <w:rtl/>
        </w:rPr>
      </w:pPr>
      <w:r>
        <w:rPr>
          <w:rFonts w:hint="cs"/>
          <w:sz w:val="26"/>
          <w:rtl/>
        </w:rPr>
        <w:t>כל המחיר</w:t>
      </w:r>
      <w:r w:rsidR="00044BA5">
        <w:rPr>
          <w:rFonts w:hint="cs"/>
          <w:sz w:val="26"/>
          <w:rtl/>
        </w:rPr>
        <w:t>ים</w:t>
      </w:r>
      <w:r>
        <w:rPr>
          <w:rFonts w:hint="cs"/>
          <w:sz w:val="26"/>
          <w:rtl/>
        </w:rPr>
        <w:t xml:space="preserve"> </w:t>
      </w:r>
      <w:r w:rsidR="0003768C">
        <w:rPr>
          <w:rFonts w:hint="cs"/>
          <w:sz w:val="26"/>
          <w:rtl/>
        </w:rPr>
        <w:t>לא כולל</w:t>
      </w:r>
      <w:r>
        <w:rPr>
          <w:rFonts w:hint="cs"/>
          <w:sz w:val="26"/>
          <w:rtl/>
        </w:rPr>
        <w:t>ים</w:t>
      </w:r>
      <w:r w:rsidR="0003768C">
        <w:rPr>
          <w:rFonts w:hint="cs"/>
          <w:sz w:val="26"/>
          <w:rtl/>
        </w:rPr>
        <w:t xml:space="preserve"> מע"מ מתקציב 2908</w:t>
      </w:r>
      <w:r w:rsidR="00DC5030">
        <w:rPr>
          <w:rFonts w:hint="cs"/>
          <w:sz w:val="26"/>
          <w:rtl/>
        </w:rPr>
        <w:t>0715</w:t>
      </w:r>
      <w:r w:rsidR="0003768C">
        <w:rPr>
          <w:rFonts w:hint="cs"/>
          <w:sz w:val="26"/>
          <w:rtl/>
        </w:rPr>
        <w:t>.</w:t>
      </w:r>
    </w:p>
    <w:p w:rsidR="0068325E" w:rsidRDefault="0068325E" w:rsidP="0083109C">
      <w:pPr>
        <w:spacing w:line="240" w:lineRule="auto"/>
        <w:ind w:left="4904" w:right="-851"/>
        <w:rPr>
          <w:sz w:val="26"/>
          <w:rtl/>
        </w:rPr>
      </w:pPr>
    </w:p>
    <w:p w:rsidR="0083109C" w:rsidRPr="00DA3A45" w:rsidRDefault="0083109C" w:rsidP="0083109C">
      <w:pPr>
        <w:spacing w:line="240" w:lineRule="auto"/>
        <w:ind w:right="-851"/>
        <w:jc w:val="both"/>
        <w:rPr>
          <w:sz w:val="26"/>
          <w:rtl/>
        </w:rPr>
      </w:pPr>
    </w:p>
    <w:p w:rsidR="0083109C" w:rsidRPr="00DA3A45" w:rsidRDefault="0083109C" w:rsidP="0083109C">
      <w:pPr>
        <w:spacing w:line="240" w:lineRule="auto"/>
        <w:jc w:val="both"/>
        <w:rPr>
          <w:sz w:val="26"/>
          <w:rtl/>
        </w:rPr>
      </w:pPr>
    </w:p>
    <w:tbl>
      <w:tblPr>
        <w:bidiVisual/>
        <w:tblW w:w="0" w:type="auto"/>
        <w:tblLayout w:type="fixed"/>
        <w:tblLook w:val="0000"/>
      </w:tblPr>
      <w:tblGrid>
        <w:gridCol w:w="759"/>
        <w:gridCol w:w="6412"/>
      </w:tblGrid>
      <w:tr w:rsidR="0083109C" w:rsidRPr="00DA3A45" w:rsidTr="00670D39">
        <w:tc>
          <w:tcPr>
            <w:tcW w:w="759" w:type="dxa"/>
          </w:tcPr>
          <w:p w:rsidR="0083109C" w:rsidRPr="00DA3A45" w:rsidRDefault="002C6344" w:rsidP="00670D39">
            <w:pPr>
              <w:spacing w:line="240" w:lineRule="auto"/>
              <w:ind w:left="-58" w:right="-108"/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 </w:t>
            </w:r>
          </w:p>
        </w:tc>
        <w:tc>
          <w:tcPr>
            <w:tcW w:w="6412" w:type="dxa"/>
          </w:tcPr>
          <w:p w:rsidR="0083109C" w:rsidRPr="00DA3A45" w:rsidRDefault="0083109C" w:rsidP="00670D39">
            <w:pPr>
              <w:spacing w:line="240" w:lineRule="auto"/>
              <w:jc w:val="both"/>
              <w:rPr>
                <w:sz w:val="26"/>
                <w:rtl/>
              </w:rPr>
            </w:pPr>
            <w:r w:rsidRPr="00DA3A45">
              <w:rPr>
                <w:sz w:val="26"/>
                <w:rtl/>
              </w:rPr>
              <w:t> </w:t>
            </w:r>
          </w:p>
        </w:tc>
      </w:tr>
    </w:tbl>
    <w:p w:rsidR="0083109C" w:rsidRPr="00DA3A45" w:rsidRDefault="0083109C" w:rsidP="006564F0">
      <w:pPr>
        <w:rPr>
          <w:rtl/>
        </w:rPr>
      </w:pPr>
    </w:p>
    <w:sectPr w:rsidR="0083109C" w:rsidRPr="00DA3A45" w:rsidSect="00754890">
      <w:headerReference w:type="default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270" w:rsidRDefault="00951270" w:rsidP="006564F0">
      <w:pPr>
        <w:spacing w:line="240" w:lineRule="auto"/>
      </w:pPr>
      <w:r>
        <w:separator/>
      </w:r>
    </w:p>
  </w:endnote>
  <w:endnote w:type="continuationSeparator" w:id="0">
    <w:p w:rsidR="00951270" w:rsidRDefault="00951270" w:rsidP="006564F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top w:val="single" w:sz="6" w:space="0" w:color="auto"/>
      </w:tblBorders>
      <w:tblLayout w:type="fixed"/>
      <w:tblLook w:val="0000"/>
    </w:tblPr>
    <w:tblGrid>
      <w:gridCol w:w="8522"/>
    </w:tblGrid>
    <w:tr w:rsidR="004C64EE" w:rsidRPr="009222B6" w:rsidTr="00670D39">
      <w:trPr>
        <w:trHeight w:hRule="exact" w:val="80"/>
      </w:trPr>
      <w:tc>
        <w:tcPr>
          <w:tcW w:w="8522" w:type="dxa"/>
        </w:tcPr>
        <w:p w:rsidR="004C64EE" w:rsidRPr="009222B6" w:rsidRDefault="004C64EE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noProof/>
              <w:sz w:val="20"/>
              <w:szCs w:val="20"/>
              <w:rtl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4674235</wp:posOffset>
                </wp:positionH>
                <wp:positionV relativeFrom="margin">
                  <wp:posOffset>24765</wp:posOffset>
                </wp:positionV>
                <wp:extent cx="885825" cy="571500"/>
                <wp:effectExtent l="19050" t="0" r="9525" b="0"/>
                <wp:wrapNone/>
                <wp:docPr id="1" name="Picture 0" descr="govil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0" descr="govil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825" cy="571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</w:tr>
  </w:tbl>
  <w:p w:rsidR="004C64EE" w:rsidRPr="009222B6" w:rsidRDefault="004C64EE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  <w:rtl/>
      </w:rPr>
    </w:pPr>
    <w:r w:rsidRPr="009222B6">
      <w:rPr>
        <w:rFonts w:ascii="David" w:hAnsi="David" w:hint="cs"/>
        <w:b w:val="0"/>
        <w:sz w:val="20"/>
        <w:szCs w:val="20"/>
        <w:rtl/>
      </w:rPr>
      <w:t>קריית הממשלה, מזרח ירושלים, ת.ד 18110 ירושלים מיקוד 91180.</w:t>
    </w:r>
  </w:p>
  <w:p w:rsidR="004C64EE" w:rsidRDefault="004C64EE" w:rsidP="009222B6">
    <w:pPr>
      <w:tabs>
        <w:tab w:val="center" w:pos="4153"/>
        <w:tab w:val="right" w:pos="8306"/>
      </w:tabs>
      <w:jc w:val="center"/>
    </w:pPr>
    <w:r w:rsidRPr="001D5233">
      <w:rPr>
        <w:rFonts w:ascii="David" w:hAnsi="David"/>
        <w:b w:val="0"/>
        <w:sz w:val="20"/>
        <w:szCs w:val="20"/>
        <w:rtl/>
      </w:rPr>
      <w:t xml:space="preserve">טלפון:02-5847305  פקס: 02-5847301 </w:t>
    </w:r>
  </w:p>
  <w:p w:rsidR="004C64EE" w:rsidRPr="009222B6" w:rsidRDefault="008F5C08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hyperlink r:id="rId2" w:history="1">
      <w:r w:rsidR="004C64EE"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270" w:rsidRDefault="00951270" w:rsidP="006564F0">
      <w:pPr>
        <w:spacing w:line="240" w:lineRule="auto"/>
      </w:pPr>
      <w:r>
        <w:separator/>
      </w:r>
    </w:p>
  </w:footnote>
  <w:footnote w:type="continuationSeparator" w:id="0">
    <w:p w:rsidR="00951270" w:rsidRDefault="00951270" w:rsidP="006564F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4EE" w:rsidRPr="009222B6" w:rsidRDefault="004C64EE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bCs/>
        <w:noProof/>
        <w:sz w:val="40"/>
        <w:szCs w:val="4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4980940</wp:posOffset>
          </wp:positionH>
          <wp:positionV relativeFrom="paragraph">
            <wp:posOffset>32385</wp:posOffset>
          </wp:positionV>
          <wp:extent cx="802005" cy="517525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517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4C64EE" w:rsidRPr="000717AD" w:rsidRDefault="004C64EE" w:rsidP="000717AD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8050E2"/>
    <w:multiLevelType w:val="multilevel"/>
    <w:tmpl w:val="EC96D5AA"/>
    <w:lvl w:ilvl="0">
      <w:start w:val="1"/>
      <w:numFmt w:val="decimal"/>
      <w:lvlText w:val="%1."/>
      <w:lvlJc w:val="center"/>
      <w:pPr>
        <w:tabs>
          <w:tab w:val="num" w:pos="648"/>
        </w:tabs>
        <w:ind w:left="0" w:hanging="72"/>
      </w:pPr>
      <w:rPr>
        <w:rFonts w:cs="David"/>
      </w:rPr>
    </w:lvl>
    <w:lvl w:ilvl="1">
      <w:start w:val="1"/>
      <w:numFmt w:val="decimal"/>
      <w:lvlText w:val="%1.%2."/>
      <w:lvlJc w:val="center"/>
      <w:pPr>
        <w:tabs>
          <w:tab w:val="num" w:pos="794"/>
        </w:tabs>
        <w:ind w:left="0" w:hanging="434"/>
      </w:pPr>
      <w:rPr>
        <w:rFonts w:cs="David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0" w:hanging="504"/>
      </w:pPr>
      <w:rPr>
        <w:rFonts w:cs="David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0" w:hanging="648"/>
      </w:pPr>
      <w:rPr>
        <w:rFonts w:cs="David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0" w:hanging="792"/>
      </w:pPr>
      <w:rPr>
        <w:rFonts w:cs="David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0" w:hanging="936"/>
      </w:pPr>
      <w:rPr>
        <w:rFonts w:cs="David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0" w:hanging="1080"/>
      </w:pPr>
      <w:rPr>
        <w:rFonts w:cs="David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0" w:hanging="1224"/>
      </w:pPr>
      <w:rPr>
        <w:rFonts w:cs="David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0" w:hanging="1440"/>
      </w:pPr>
      <w:rPr>
        <w:rFonts w:cs="David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221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68325E"/>
    <w:rsid w:val="00003C5D"/>
    <w:rsid w:val="00024323"/>
    <w:rsid w:val="0003768C"/>
    <w:rsid w:val="00044BA5"/>
    <w:rsid w:val="0005701B"/>
    <w:rsid w:val="00065099"/>
    <w:rsid w:val="000717AD"/>
    <w:rsid w:val="0009337C"/>
    <w:rsid w:val="000C49C0"/>
    <w:rsid w:val="00111EFB"/>
    <w:rsid w:val="00127AD9"/>
    <w:rsid w:val="00151D26"/>
    <w:rsid w:val="001B2224"/>
    <w:rsid w:val="001B386A"/>
    <w:rsid w:val="001D5233"/>
    <w:rsid w:val="001D76C5"/>
    <w:rsid w:val="00215E34"/>
    <w:rsid w:val="00236B22"/>
    <w:rsid w:val="00241741"/>
    <w:rsid w:val="002C6344"/>
    <w:rsid w:val="002C7CFE"/>
    <w:rsid w:val="0030646C"/>
    <w:rsid w:val="003A2373"/>
    <w:rsid w:val="003E5ED2"/>
    <w:rsid w:val="003F64A6"/>
    <w:rsid w:val="00406392"/>
    <w:rsid w:val="00422F4D"/>
    <w:rsid w:val="00471303"/>
    <w:rsid w:val="0049757A"/>
    <w:rsid w:val="004A73BE"/>
    <w:rsid w:val="004B3B85"/>
    <w:rsid w:val="004C1F49"/>
    <w:rsid w:val="004C64EE"/>
    <w:rsid w:val="0059299D"/>
    <w:rsid w:val="006564F0"/>
    <w:rsid w:val="00670D39"/>
    <w:rsid w:val="0068325E"/>
    <w:rsid w:val="006B67C4"/>
    <w:rsid w:val="006C072E"/>
    <w:rsid w:val="006C260D"/>
    <w:rsid w:val="006F109A"/>
    <w:rsid w:val="00731916"/>
    <w:rsid w:val="007535EE"/>
    <w:rsid w:val="00754890"/>
    <w:rsid w:val="00755A08"/>
    <w:rsid w:val="00760AE5"/>
    <w:rsid w:val="007F38CF"/>
    <w:rsid w:val="00801836"/>
    <w:rsid w:val="0083109C"/>
    <w:rsid w:val="00881591"/>
    <w:rsid w:val="00890D7F"/>
    <w:rsid w:val="008C11DB"/>
    <w:rsid w:val="008C1AC4"/>
    <w:rsid w:val="008D46D7"/>
    <w:rsid w:val="008F1A42"/>
    <w:rsid w:val="008F5C08"/>
    <w:rsid w:val="008F6465"/>
    <w:rsid w:val="009118F4"/>
    <w:rsid w:val="009222B6"/>
    <w:rsid w:val="00951270"/>
    <w:rsid w:val="009516A3"/>
    <w:rsid w:val="009857A9"/>
    <w:rsid w:val="0098720A"/>
    <w:rsid w:val="009A1285"/>
    <w:rsid w:val="009D2E12"/>
    <w:rsid w:val="00A23257"/>
    <w:rsid w:val="00A36893"/>
    <w:rsid w:val="00A432E0"/>
    <w:rsid w:val="00A463E6"/>
    <w:rsid w:val="00A52FF9"/>
    <w:rsid w:val="00AA7998"/>
    <w:rsid w:val="00AB7BDD"/>
    <w:rsid w:val="00AC3C31"/>
    <w:rsid w:val="00AC6AE5"/>
    <w:rsid w:val="00B252AF"/>
    <w:rsid w:val="00B36D3C"/>
    <w:rsid w:val="00B60A11"/>
    <w:rsid w:val="00B66B84"/>
    <w:rsid w:val="00B9292B"/>
    <w:rsid w:val="00BC38ED"/>
    <w:rsid w:val="00BE2949"/>
    <w:rsid w:val="00BF28DC"/>
    <w:rsid w:val="00C1622B"/>
    <w:rsid w:val="00C937AB"/>
    <w:rsid w:val="00D2577C"/>
    <w:rsid w:val="00D96076"/>
    <w:rsid w:val="00DA3A45"/>
    <w:rsid w:val="00DC5030"/>
    <w:rsid w:val="00E05A8F"/>
    <w:rsid w:val="00E16BE2"/>
    <w:rsid w:val="00E36CCC"/>
    <w:rsid w:val="00E55E12"/>
    <w:rsid w:val="00E75338"/>
    <w:rsid w:val="00EA7ACD"/>
    <w:rsid w:val="00EB471B"/>
    <w:rsid w:val="00EE1A13"/>
    <w:rsid w:val="00EE5CB0"/>
    <w:rsid w:val="00F02658"/>
    <w:rsid w:val="00F30D60"/>
    <w:rsid w:val="00F41C4F"/>
    <w:rsid w:val="00F461DB"/>
    <w:rsid w:val="00F919FE"/>
    <w:rsid w:val="00FE2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64F0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564F0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564F0"/>
  </w:style>
  <w:style w:type="paragraph" w:styleId="a5">
    <w:name w:val="footer"/>
    <w:basedOn w:val="a"/>
    <w:link w:val="a6"/>
    <w:uiPriority w:val="99"/>
    <w:unhideWhenUsed/>
    <w:rsid w:val="006564F0"/>
    <w:pPr>
      <w:tabs>
        <w:tab w:val="center" w:pos="4320"/>
        <w:tab w:val="right" w:pos="8640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564F0"/>
  </w:style>
  <w:style w:type="paragraph" w:styleId="a7">
    <w:name w:val="Balloon Text"/>
    <w:basedOn w:val="a"/>
    <w:link w:val="a8"/>
    <w:uiPriority w:val="99"/>
    <w:semiHidden/>
    <w:unhideWhenUsed/>
    <w:rsid w:val="006564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564F0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6564F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83109C"/>
    <w:rPr>
      <w:color w:val="808080"/>
    </w:rPr>
  </w:style>
  <w:style w:type="character" w:styleId="Hyperlink">
    <w:name w:val="Hyperlink"/>
    <w:basedOn w:val="a0"/>
    <w:uiPriority w:val="99"/>
    <w:unhideWhenUsed/>
    <w:rsid w:val="00801836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2C6344"/>
    <w:pPr>
      <w:bidi w:val="0"/>
      <w:spacing w:line="240" w:lineRule="auto"/>
      <w:ind w:left="720"/>
    </w:pPr>
    <w:rPr>
      <w:rFonts w:ascii="Arial" w:eastAsia="Calibri" w:hAnsi="Arial" w:cs="Arial"/>
      <w:b w:val="0"/>
      <w:sz w:val="20"/>
      <w:szCs w:val="20"/>
    </w:rPr>
  </w:style>
  <w:style w:type="character" w:styleId="ac">
    <w:name w:val="Emphasis"/>
    <w:basedOn w:val="a0"/>
    <w:uiPriority w:val="20"/>
    <w:qFormat/>
    <w:rsid w:val="002C634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231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ddressees xmlns="c1dca751-b4d0-4120-a115-991a9392fefd" xsi:nil="true"/>
    <DocID xmlns="c1dca751-b4d0-4120-a115-991a9392fefd">2010042802094</Doc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>http://svpmos01/_cts/MochLetter/MochLetter.xsn</xsnLocation>
  <cached>False</cached>
  <openByDefault>True</openByDefault>
  <xsnScope>http://svpmos01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00C857402ECED5044A902E149CB924790C" ma:contentTypeVersion="50" ma:contentTypeDescription="" ma:contentTypeScope="" ma:versionID="fdf199d378b0cf5b1eae727ba497428d">
  <xsd:schema xmlns:xsd="http://www.w3.org/2001/XMLSchema" xmlns:p="http://schemas.microsoft.com/office/2006/metadata/properties" xmlns:ns2="c1dca751-b4d0-4120-a115-991a9392fefd" targetNamespace="http://schemas.microsoft.com/office/2006/metadata/properties" ma:root="true" ma:fieldsID="8c256d840fe5421b2df38fb928e7d55a" ns2:_="">
    <xsd:import namespace="c1dca751-b4d0-4120-a115-991a9392fefd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c1dca751-b4d0-4120-a115-991a9392fefd" elementFormDefault="qualified">
    <xsd:import namespace="http://schemas.microsoft.com/office/2006/documentManagement/types"/>
    <xsd:element name="Addressees" ma:index="2" nillable="true" ma:displayName="מכותבים" ma:internalName="Addressees">
      <xsd:simpleType>
        <xsd:restriction base="dms:Note"/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5B5047F-32AD-471A-A11D-5C18F0CE171D}">
  <ds:schemaRefs>
    <ds:schemaRef ds:uri="http://schemas.microsoft.com/office/2006/metadata/properties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C2A6773E-663A-4C43-BE66-D42BDB3858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4CBD18-A198-4BF7-A44B-31CAC9734D2F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0D8742A-EA51-4C34-987C-113264176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161</Words>
  <Characters>807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רכישת רישיונות לתוכנת QlikView</vt:lpstr>
      <vt:lpstr>רכישת רישיונות נוספים לתוכנת ArcView לפרוייקט ה- GIS</vt:lpstr>
    </vt:vector>
  </TitlesOfParts>
  <Company>MOCH</Company>
  <LinksUpToDate>false</LinksUpToDate>
  <CharactersWithSpaces>967</CharactersWithSpaces>
  <SharedDoc>false</SharedDoc>
  <HLinks>
    <vt:vector size="6" baseType="variant">
      <vt:variant>
        <vt:i4>2490415</vt:i4>
      </vt:variant>
      <vt:variant>
        <vt:i4>0</vt:i4>
      </vt:variant>
      <vt:variant>
        <vt:i4>0</vt:i4>
      </vt:variant>
      <vt:variant>
        <vt:i4>5</vt:i4>
      </vt:variant>
      <vt:variant>
        <vt:lpwstr>http://www.moch.gov.il/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רכישת רישיונות לתוכנת QlikView</dc:title>
  <dc:subject/>
  <dc:creator>xptest</dc:creator>
  <cp:keywords/>
  <cp:lastModifiedBy>ישראל אקוע</cp:lastModifiedBy>
  <cp:revision>4</cp:revision>
  <cp:lastPrinted>2010-04-11T09:18:00Z</cp:lastPrinted>
  <dcterms:created xsi:type="dcterms:W3CDTF">2010-09-21T12:15:00Z</dcterms:created>
  <dcterms:modified xsi:type="dcterms:W3CDTF">2010-09-21T14:51:00Z</dcterms:modified>
  <cp:contentType>מכתב עם לוגו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0x010100FA8D25DBDF7EC84E8BCC320FF9B3F90D0200C857402ECED5044A902E149CB924790C</vt:lpwstr>
  </property>
</Properties>
</file>